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2"/>
        </w:numPr>
        <w:tabs>
          <w:tab w:val="clear" w:pos="709"/>
          <w:tab w:val="left" w:pos="0" w:leader="none"/>
        </w:tabs>
        <w:spacing w:before="240" w:after="0"/>
        <w:ind w:left="0" w:hanging="0"/>
        <w:jc w:val="center"/>
        <w:rPr>
          <w:sz w:val="44"/>
          <w:szCs w:val="44"/>
        </w:rPr>
      </w:pPr>
      <w:r>
        <w:rPr>
          <w:sz w:val="44"/>
          <w:szCs w:val="44"/>
        </w:rPr>
        <w:t>Formulář pro reklamaci zboží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Zákazník / odesílatel: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Jméno a příjmení: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(Název, IČ)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Bydliště:</w:t>
        <w:tab/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(Sídlo)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E-mail:</w:t>
        <w:tab/>
        <w:tab/>
        <w:t xml:space="preserve">   </w:t>
        <w:tab/>
        <w:t xml:space="preserve"> 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Telefonní číslo:    </w:t>
        <w:tab/>
        <w:t>…...............................................................................................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Prodávající / adresát: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Jiří Bůžek Piktogramy.cz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IČ: 67652671, DIČ: CZ7607022665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Šafaříkova 17, Litoměřice, 412 01</w:t>
      </w:r>
    </w:p>
    <w:p>
      <w:pPr>
        <w:pStyle w:val="Normal"/>
        <w:rPr>
          <w:rFonts w:ascii="Calibri" w:hAnsi="Calibri"/>
          <w:highlight w:val="yellow"/>
        </w:rPr>
      </w:pPr>
      <w:r>
        <w:rPr>
          <w:rStyle w:val="Standardnpsmoodstavce"/>
          <w:rFonts w:ascii="Calibri" w:hAnsi="Calibri"/>
        </w:rPr>
        <w:t>info@piktogramy-shop.cz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Reklamované zboží: ...............................................................................................................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Datum nákupu: 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Číslo objednávky / dokladu: 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Podrobný popis závady: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Návrh způsobu řešení: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Style w:val="Standardnpsmoodstavce"/>
          <w:rFonts w:ascii="Calibri" w:hAnsi="Calibri"/>
          <w:color w:val="999999"/>
        </w:rPr>
        <w:t>Poznámka:</w:t>
        <w:br/>
      </w:r>
      <w:r>
        <w:rPr>
          <w:rStyle w:val="Standardnpsmoodstavce"/>
          <w:rFonts w:cs="Tahoma" w:ascii="Calibri" w:hAnsi="Calibri"/>
          <w:color w:val="999999"/>
          <w:sz w:val="16"/>
        </w:rPr>
        <w:t>1</w:t>
      </w: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>. Při uplatňování práv z odpovědnosti za vady je vhodné přiložit doklad o zakoupení zboží či fakturu, byla-li vystavena, nebo jiný dokument prokazující koupi zboží.</w:t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 xml:space="preserve">2. Pokud zboží obsahuje závadu, která je vizuální, přiložte i fotografie, na kterých bude závada zřetelně viditelná. Fotodokumentaci lze zaslat i na naší emailovou adresu </w:t>
      </w:r>
      <w:r>
        <w:rPr>
          <w:rStyle w:val="Standardnpsmoodstavce"/>
          <w:rFonts w:eastAsia="Times New Roman" w:cs="Tahoma" w:ascii="Calibri" w:hAnsi="Calibri"/>
          <w:b/>
          <w:bCs/>
          <w:color w:val="999999"/>
          <w:sz w:val="16"/>
          <w:szCs w:val="20"/>
          <w:lang w:eastAsia="cs-CZ"/>
        </w:rPr>
        <w:t>info@piktogramy.cz</w:t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999999"/>
          <w:sz w:val="16"/>
          <w:szCs w:val="20"/>
          <w:lang w:eastAsia="cs-CZ"/>
        </w:rPr>
        <w:t>3. Při zasílání zboží je Kupující povinen zboží zabalit do vhodného obalu tak, aby nedošlo k jeho poškození nebo zničení při dopravě prodávajícímu.</w:t>
        <w:br/>
        <w:br/>
        <w:br/>
      </w: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V ...........................................</w:t>
      </w:r>
    </w:p>
    <w:p>
      <w:pPr>
        <w:pStyle w:val="Normal"/>
        <w:rPr>
          <w:rFonts w:ascii="Calibri" w:hAnsi="Calibri" w:eastAsia="Times New Roman" w:cs="Tahoma"/>
          <w:color w:val="000000"/>
          <w:lang w:eastAsia="cs-CZ"/>
        </w:rPr>
      </w:pPr>
      <w:r>
        <w:rPr>
          <w:rFonts w:eastAsia="Times New Roman" w:cs="Tahoma" w:ascii="Calibri" w:hAnsi="Calibri"/>
          <w:color w:val="000000"/>
          <w:lang w:eastAsia="cs-CZ"/>
        </w:rPr>
      </w:r>
    </w:p>
    <w:p>
      <w:pPr>
        <w:pStyle w:val="Normal"/>
        <w:rPr/>
      </w:pPr>
      <w:r>
        <w:rPr>
          <w:rStyle w:val="Standardnpsmoodstavce"/>
          <w:rFonts w:eastAsia="Times New Roman" w:cs="Tahoma" w:ascii="Calibri" w:hAnsi="Calibri"/>
          <w:color w:val="000000"/>
          <w:lang w:eastAsia="cs-CZ"/>
        </w:rPr>
        <w:t>dne …....................................</w:t>
        <w:tab/>
        <w:tab/>
        <w:tab/>
        <w:tab/>
        <w:t xml:space="preserve">    Podpis kupujícího: ....................................</w:t>
      </w:r>
    </w:p>
    <w:p>
      <w:pPr>
        <w:pStyle w:val="Normal"/>
        <w:rPr>
          <w:rFonts w:ascii="Calibri" w:hAnsi="Calibri" w:eastAsia="Times New Roman" w:cs="Tahoma"/>
          <w:color w:val="999999"/>
          <w:sz w:val="16"/>
          <w:szCs w:val="20"/>
          <w:lang w:eastAsia="cs-CZ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1">
    <w:name w:val="Heading 1"/>
    <w:basedOn w:val="Normln"/>
    <w:next w:val="Normln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eastAsia="Times New Roman" w:cs="Mangal"/>
      <w:color w:val="2E74B5"/>
      <w:sz w:val="32"/>
      <w:szCs w:val="29"/>
    </w:rPr>
  </w:style>
  <w:style w:type="paragraph" w:styleId="Nadpis2">
    <w:name w:val="Heading 2"/>
    <w:basedOn w:val="Normln"/>
    <w:next w:val="Normln"/>
    <w:qFormat/>
    <w:pPr>
      <w:keepNext w:val="true"/>
      <w:keepLines/>
      <w:numPr>
        <w:ilvl w:val="1"/>
        <w:numId w:val="1"/>
      </w:numPr>
      <w:suppressAutoHyphens w:val="true"/>
      <w:spacing w:before="40" w:after="0"/>
      <w:outlineLvl w:val="1"/>
    </w:pPr>
    <w:rPr>
      <w:rFonts w:ascii="Calibri Light" w:hAnsi="Calibri Light" w:eastAsia="Times New Roman" w:cs="Mangal"/>
      <w:color w:val="2E74B5"/>
      <w:sz w:val="26"/>
      <w:szCs w:val="23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Nadpis1Char">
    <w:name w:val="Nadpis 1 Char"/>
    <w:basedOn w:val="Standardnpsmoodstavce"/>
    <w:qFormat/>
    <w:rPr>
      <w:rFonts w:ascii="Calibri Light" w:hAnsi="Calibri Light" w:eastAsia="Times New Roman" w:cs="Mangal"/>
      <w:color w:val="2E74B5"/>
      <w:sz w:val="32"/>
      <w:szCs w:val="29"/>
    </w:rPr>
  </w:style>
  <w:style w:type="character" w:styleId="Nadpis2Char">
    <w:name w:val="Nadpis 2 Char"/>
    <w:basedOn w:val="Standardnpsmoodstavce"/>
    <w:qFormat/>
    <w:rPr>
      <w:rFonts w:ascii="Calibri Light" w:hAnsi="Calibri Light" w:eastAsia="Times New Roman" w:cs="Mangal"/>
      <w:color w:val="2E74B5"/>
      <w:sz w:val="26"/>
      <w:szCs w:val="23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Obsahtabulky">
    <w:name w:val="Obsah tabulky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LibreOffice/7.0.3.1$Windows_X86_64 LibreOffice_project/d7547858d014d4cf69878db179d326fc3483e082</Application>
  <Pages>1</Pages>
  <Words>139</Words>
  <Characters>1731</Characters>
  <CharactersWithSpaces>1872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2020-11-26T12:48:00Z</dcterms:created>
  <dc:creator>Brozik</dc:creator>
  <dc:description/>
  <dc:language>cs-CZ</dc:language>
  <cp:lastModifiedBy/>
  <dcterms:modified xsi:type="dcterms:W3CDTF">2025-06-20T17:53:50Z</dcterms:modified>
  <cp:revision>8</cp:revision>
  <dc:subject/>
  <dc:title/>
</cp:coreProperties>
</file>